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color w:val="000000"/>
          <w:sz w:val="32"/>
          <w:szCs w:val="32"/>
        </w:rPr>
      </w:pPr>
      <w:r>
        <w:rPr>
          <w:rFonts w:hint="eastAsia" w:eastAsia="黑体"/>
          <w:b/>
          <w:bCs/>
          <w:color w:val="000000"/>
          <w:sz w:val="32"/>
          <w:szCs w:val="32"/>
        </w:rPr>
        <w:t>赛力斯汽车有限公司两江生产基地扩能项目</w:t>
      </w:r>
      <w:r>
        <w:rPr>
          <w:rFonts w:eastAsia="黑体"/>
          <w:b/>
          <w:bCs/>
          <w:color w:val="000000"/>
          <w:sz w:val="32"/>
          <w:szCs w:val="32"/>
        </w:rPr>
        <w:t>环境影响评价</w:t>
      </w:r>
      <w:r>
        <w:rPr>
          <w:rFonts w:hint="eastAsia" w:eastAsia="黑体"/>
          <w:b/>
          <w:bCs/>
          <w:color w:val="000000"/>
          <w:sz w:val="32"/>
          <w:szCs w:val="32"/>
          <w:lang w:val="en-US" w:eastAsia="zh-CN"/>
        </w:rPr>
        <w:t>公众参与</w:t>
      </w:r>
      <w:r>
        <w:rPr>
          <w:rFonts w:hint="eastAsia" w:eastAsia="黑体"/>
          <w:b/>
          <w:bCs/>
          <w:color w:val="000000"/>
          <w:sz w:val="32"/>
          <w:szCs w:val="32"/>
        </w:rPr>
        <w:t>报批前公示</w:t>
      </w:r>
    </w:p>
    <w:p>
      <w:pPr>
        <w:spacing w:line="500" w:lineRule="exact"/>
        <w:rPr>
          <w:rStyle w:val="10"/>
          <w:rFonts w:hAnsi="Verdana"/>
          <w:sz w:val="28"/>
          <w:szCs w:val="28"/>
        </w:rPr>
      </w:pPr>
    </w:p>
    <w:p>
      <w:pPr>
        <w:spacing w:line="500" w:lineRule="exact"/>
        <w:rPr>
          <w:rStyle w:val="10"/>
          <w:rFonts w:hAnsi="Verdana"/>
          <w:b w:val="0"/>
          <w:bCs w:val="0"/>
          <w:sz w:val="24"/>
          <w:szCs w:val="24"/>
        </w:rPr>
      </w:pPr>
      <w:r>
        <w:rPr>
          <w:rStyle w:val="10"/>
          <w:rFonts w:hAnsi="Verdana"/>
          <w:b w:val="0"/>
          <w:bCs w:val="0"/>
          <w:sz w:val="24"/>
          <w:szCs w:val="24"/>
        </w:rPr>
        <w:t>各位公众：</w:t>
      </w:r>
    </w:p>
    <w:p>
      <w:pPr>
        <w:spacing w:line="500" w:lineRule="exact"/>
        <w:ind w:firstLine="600"/>
        <w:rPr>
          <w:rFonts w:hAnsi="Verdana"/>
          <w:sz w:val="24"/>
          <w:szCs w:val="24"/>
        </w:rPr>
      </w:pPr>
      <w:r>
        <w:rPr>
          <w:rFonts w:hint="eastAsia" w:hAnsi="Verdana"/>
          <w:sz w:val="24"/>
          <w:szCs w:val="24"/>
        </w:rPr>
        <w:t>你们好！</w:t>
      </w:r>
    </w:p>
    <w:p>
      <w:pPr>
        <w:spacing w:line="500" w:lineRule="exact"/>
        <w:ind w:firstLine="600"/>
        <w:rPr>
          <w:rFonts w:hAnsi="Verdana"/>
          <w:sz w:val="24"/>
          <w:szCs w:val="24"/>
        </w:rPr>
      </w:pPr>
      <w:r>
        <w:rPr>
          <w:rFonts w:hint="eastAsia" w:hAnsi="Verdana"/>
          <w:sz w:val="24"/>
          <w:szCs w:val="24"/>
        </w:rPr>
        <w:t>我公司委托中煤科工重庆设计研究院（集团）有限公司编制完成</w:t>
      </w:r>
      <w:r>
        <w:rPr>
          <w:rFonts w:hint="eastAsia" w:hAnsi="Verdana"/>
          <w:sz w:val="24"/>
          <w:szCs w:val="24"/>
          <w:lang w:val="en-US" w:eastAsia="zh-CN"/>
        </w:rPr>
        <w:t>了</w:t>
      </w:r>
      <w:r>
        <w:rPr>
          <w:rFonts w:hint="eastAsia" w:hAnsi="Verdana"/>
          <w:sz w:val="24"/>
          <w:szCs w:val="24"/>
        </w:rPr>
        <w:t>《赛力斯汽车有限公司两江生产基地扩能项目环境影响评价报告书》</w:t>
      </w:r>
      <w:r>
        <w:rPr>
          <w:rFonts w:hint="eastAsia" w:hAnsi="Verdana"/>
          <w:sz w:val="24"/>
          <w:szCs w:val="24"/>
          <w:lang w:val="en-US" w:eastAsia="zh-CN"/>
        </w:rPr>
        <w:t>。</w:t>
      </w:r>
      <w:r>
        <w:rPr>
          <w:rFonts w:hint="eastAsia" w:hAnsi="Verdana"/>
          <w:sz w:val="24"/>
          <w:szCs w:val="24"/>
        </w:rPr>
        <w:t>该环评文件经我单位审查后，对报告书中涉及国家秘密、商业秘密</w:t>
      </w:r>
      <w:bookmarkStart w:id="0" w:name="_GoBack"/>
      <w:bookmarkEnd w:id="0"/>
      <w:r>
        <w:rPr>
          <w:rFonts w:hint="eastAsia" w:hAnsi="Verdana"/>
          <w:sz w:val="24"/>
          <w:szCs w:val="24"/>
        </w:rPr>
        <w:t>的内容予以删除，根据《中华人民共和国环境保护法》、《中华人民共和国环境影响评价法》、《环境影响评价公众参与办法》等相关规定，同意将删除国家秘密、商业秘密内容的该环评文件进行报批前公示，特此说明。</w:t>
      </w:r>
    </w:p>
    <w:p>
      <w:pPr>
        <w:spacing w:line="500" w:lineRule="exact"/>
        <w:ind w:firstLine="600"/>
        <w:rPr>
          <w:rFonts w:hint="eastAsia" w:hAnsi="Verdana"/>
          <w:sz w:val="24"/>
          <w:szCs w:val="24"/>
          <w:lang w:eastAsia="zh-CN"/>
        </w:rPr>
      </w:pPr>
      <w:r>
        <w:rPr>
          <w:rFonts w:hint="eastAsia" w:hAnsi="Verdana"/>
          <w:sz w:val="24"/>
          <w:szCs w:val="24"/>
        </w:rPr>
        <w:t>公示内容具体如下</w:t>
      </w:r>
      <w:r>
        <w:rPr>
          <w:rFonts w:hint="eastAsia" w:hAnsi="Verdana"/>
          <w:sz w:val="24"/>
          <w:szCs w:val="24"/>
          <w:lang w:eastAsia="zh-CN"/>
        </w:rPr>
        <w:t>：</w:t>
      </w:r>
    </w:p>
    <w:p>
      <w:pPr>
        <w:spacing w:line="500" w:lineRule="exact"/>
        <w:ind w:firstLine="600"/>
        <w:rPr>
          <w:rFonts w:hint="eastAsia" w:hAnsi="Verdana"/>
          <w:sz w:val="24"/>
          <w:szCs w:val="24"/>
          <w:lang w:eastAsia="zh-CN"/>
        </w:rPr>
      </w:pPr>
      <w:r>
        <w:rPr>
          <w:rFonts w:hint="eastAsia" w:hAnsi="Verdana"/>
          <w:sz w:val="24"/>
          <w:szCs w:val="24"/>
          <w:lang w:eastAsia="zh-CN"/>
        </w:rPr>
        <w:t>一、公众可通过以下方式获取本项目环境影响报告书（公示版）及公众参与说明可通过链接下载：</w:t>
      </w:r>
    </w:p>
    <w:p>
      <w:pPr>
        <w:spacing w:line="500" w:lineRule="exact"/>
        <w:ind w:firstLine="600"/>
        <w:rPr>
          <w:rFonts w:hint="eastAsia" w:hAnsi="Verdana"/>
          <w:sz w:val="24"/>
          <w:szCs w:val="24"/>
          <w:lang w:val="en-US" w:eastAsia="zh-CN"/>
        </w:rPr>
      </w:pPr>
      <w:r>
        <w:rPr>
          <w:rFonts w:hint="eastAsia" w:hAnsi="Verdana"/>
          <w:sz w:val="24"/>
          <w:szCs w:val="24"/>
          <w:lang w:val="en-US" w:eastAsia="zh-CN"/>
        </w:rPr>
        <w:t>环评文本链接：</w:t>
      </w:r>
    </w:p>
    <w:p>
      <w:pPr>
        <w:spacing w:line="500" w:lineRule="exact"/>
        <w:ind w:firstLine="600"/>
        <w:rPr>
          <w:rFonts w:hint="default" w:hAnsi="Verdana"/>
          <w:sz w:val="24"/>
          <w:szCs w:val="24"/>
          <w:lang w:val="en-US" w:eastAsia="zh-CN"/>
        </w:rPr>
      </w:pPr>
      <w:r>
        <w:rPr>
          <w:rFonts w:hint="default" w:hAnsi="Verdana"/>
          <w:sz w:val="24"/>
          <w:szCs w:val="24"/>
          <w:lang w:val="en-US" w:eastAsia="zh-CN"/>
        </w:rPr>
        <w:t xml:space="preserve">链接：https://pan.baidu.com/s/10iQbrSTimhAQpQDOIqrQnw?pwd=yc7z </w:t>
      </w:r>
    </w:p>
    <w:p>
      <w:pPr>
        <w:spacing w:line="500" w:lineRule="exact"/>
        <w:ind w:firstLine="600"/>
        <w:rPr>
          <w:rFonts w:hint="default" w:hAnsi="Verdana"/>
          <w:sz w:val="24"/>
          <w:szCs w:val="24"/>
          <w:lang w:val="en-US" w:eastAsia="zh-CN"/>
        </w:rPr>
      </w:pPr>
      <w:r>
        <w:rPr>
          <w:rFonts w:hint="default" w:hAnsi="Verdana"/>
          <w:sz w:val="24"/>
          <w:szCs w:val="24"/>
          <w:lang w:val="en-US" w:eastAsia="zh-CN"/>
        </w:rPr>
        <w:t xml:space="preserve">提取码：yc7z </w:t>
      </w:r>
    </w:p>
    <w:p>
      <w:pPr>
        <w:spacing w:line="500" w:lineRule="exact"/>
        <w:ind w:firstLine="600"/>
        <w:rPr>
          <w:rFonts w:hint="default" w:hAnsi="Verdana"/>
          <w:color w:val="auto"/>
          <w:sz w:val="24"/>
          <w:szCs w:val="24"/>
          <w:lang w:val="en-US" w:eastAsia="zh-CN"/>
        </w:rPr>
      </w:pPr>
      <w:r>
        <w:rPr>
          <w:rFonts w:hint="eastAsia" w:hAnsi="Verdana"/>
          <w:color w:val="auto"/>
          <w:sz w:val="24"/>
          <w:szCs w:val="24"/>
          <w:lang w:val="en-US" w:eastAsia="zh-CN"/>
        </w:rPr>
        <w:t>公众参与说明链接：</w:t>
      </w:r>
    </w:p>
    <w:p>
      <w:pPr>
        <w:spacing w:line="500" w:lineRule="exact"/>
        <w:ind w:firstLine="600"/>
        <w:rPr>
          <w:rFonts w:hint="eastAsia" w:hAnsi="Verdana"/>
          <w:color w:val="auto"/>
          <w:sz w:val="24"/>
          <w:szCs w:val="24"/>
          <w:lang w:eastAsia="zh-CN"/>
        </w:rPr>
      </w:pPr>
      <w:r>
        <w:rPr>
          <w:rFonts w:hint="eastAsia" w:hAnsi="Verdana"/>
          <w:color w:val="auto"/>
          <w:sz w:val="24"/>
          <w:szCs w:val="24"/>
          <w:lang w:eastAsia="zh-CN"/>
        </w:rPr>
        <w:t xml:space="preserve">链接：https://pan.baidu.com/s/1_X9cCAvkcOs85drJc4wQcw?pwd=dobi </w:t>
      </w:r>
    </w:p>
    <w:p>
      <w:pPr>
        <w:spacing w:line="500" w:lineRule="exact"/>
        <w:ind w:firstLine="600"/>
        <w:rPr>
          <w:rFonts w:hint="eastAsia" w:hAnsi="Verdana"/>
          <w:color w:val="auto"/>
          <w:sz w:val="24"/>
          <w:szCs w:val="24"/>
          <w:lang w:eastAsia="zh-CN"/>
        </w:rPr>
      </w:pPr>
      <w:r>
        <w:rPr>
          <w:rFonts w:hint="eastAsia" w:hAnsi="Verdana"/>
          <w:color w:val="auto"/>
          <w:sz w:val="24"/>
          <w:szCs w:val="24"/>
          <w:lang w:eastAsia="zh-CN"/>
        </w:rPr>
        <w:t xml:space="preserve">提取码：dobi </w:t>
      </w:r>
    </w:p>
    <w:p>
      <w:pPr>
        <w:spacing w:line="500" w:lineRule="exact"/>
        <w:ind w:firstLine="600"/>
        <w:rPr>
          <w:rFonts w:hint="eastAsia" w:hAnsi="Verdana"/>
          <w:sz w:val="24"/>
          <w:szCs w:val="24"/>
          <w:lang w:eastAsia="zh-CN"/>
        </w:rPr>
      </w:pPr>
      <w:r>
        <w:rPr>
          <w:rFonts w:hint="eastAsia" w:hAnsi="Verdana"/>
          <w:sz w:val="24"/>
          <w:szCs w:val="24"/>
          <w:lang w:eastAsia="zh-CN"/>
        </w:rPr>
        <w:t>二、公众可通过链接下载调查意见表：</w:t>
      </w:r>
    </w:p>
    <w:p>
      <w:pPr>
        <w:spacing w:line="500" w:lineRule="exact"/>
        <w:ind w:firstLine="600"/>
        <w:rPr>
          <w:rFonts w:hint="eastAsia" w:hAnsi="Verdana"/>
          <w:color w:val="auto"/>
          <w:sz w:val="24"/>
          <w:szCs w:val="24"/>
          <w:lang w:eastAsia="zh-CN"/>
        </w:rPr>
      </w:pPr>
      <w:r>
        <w:rPr>
          <w:rFonts w:hint="eastAsia" w:hAnsi="Verdana"/>
          <w:color w:val="auto"/>
          <w:sz w:val="24"/>
          <w:szCs w:val="24"/>
          <w:lang w:eastAsia="zh-CN"/>
        </w:rPr>
        <w:t xml:space="preserve">链接：https://pan.baidu.com/s/1HIyZmEjrUJrsPculNnF6kA?pwd=ev3w </w:t>
      </w:r>
    </w:p>
    <w:p>
      <w:pPr>
        <w:spacing w:line="500" w:lineRule="exact"/>
        <w:ind w:firstLine="600"/>
        <w:rPr>
          <w:rFonts w:hint="eastAsia" w:hAnsi="Verdana"/>
          <w:color w:val="auto"/>
          <w:sz w:val="24"/>
          <w:szCs w:val="24"/>
          <w:lang w:eastAsia="zh-CN"/>
        </w:rPr>
      </w:pPr>
      <w:r>
        <w:rPr>
          <w:rFonts w:hint="eastAsia" w:hAnsi="Verdana"/>
          <w:color w:val="auto"/>
          <w:sz w:val="24"/>
          <w:szCs w:val="24"/>
          <w:lang w:eastAsia="zh-CN"/>
        </w:rPr>
        <w:t xml:space="preserve">提取码：ev3w </w:t>
      </w:r>
    </w:p>
    <w:p>
      <w:pPr>
        <w:spacing w:line="500" w:lineRule="exact"/>
        <w:ind w:firstLine="600"/>
        <w:rPr>
          <w:rFonts w:hint="eastAsia" w:hAnsi="Verdana"/>
          <w:sz w:val="24"/>
          <w:szCs w:val="24"/>
          <w:lang w:eastAsia="zh-CN"/>
        </w:rPr>
      </w:pPr>
      <w:r>
        <w:rPr>
          <w:rFonts w:hint="eastAsia" w:hAnsi="Verdana"/>
          <w:sz w:val="24"/>
          <w:szCs w:val="24"/>
          <w:lang w:eastAsia="zh-CN"/>
        </w:rPr>
        <w:t>三、公众可通过以下方式提交调查意见表和提出意见：</w:t>
      </w:r>
    </w:p>
    <w:p>
      <w:pPr>
        <w:spacing w:line="500" w:lineRule="exact"/>
        <w:ind w:firstLine="560"/>
        <w:rPr>
          <w:rFonts w:hint="eastAsia"/>
          <w:bCs/>
          <w:sz w:val="24"/>
          <w:szCs w:val="24"/>
        </w:rPr>
      </w:pPr>
      <w:r>
        <w:rPr>
          <w:rFonts w:hint="eastAsia"/>
          <w:bCs/>
          <w:sz w:val="24"/>
          <w:szCs w:val="24"/>
        </w:rPr>
        <w:t>（1）建设单位名称：赛力斯汽车有限公司重庆两江分公司</w:t>
      </w:r>
    </w:p>
    <w:p>
      <w:pPr>
        <w:spacing w:line="500" w:lineRule="exact"/>
        <w:ind w:firstLine="560"/>
        <w:rPr>
          <w:bCs/>
          <w:sz w:val="24"/>
          <w:szCs w:val="24"/>
        </w:rPr>
      </w:pPr>
      <w:r>
        <w:rPr>
          <w:rFonts w:hint="eastAsia"/>
          <w:bCs/>
          <w:sz w:val="24"/>
          <w:szCs w:val="24"/>
        </w:rPr>
        <w:t>联系人：李工  联系电话：18580123291</w:t>
      </w:r>
    </w:p>
    <w:p>
      <w:pPr>
        <w:spacing w:line="500" w:lineRule="exact"/>
        <w:ind w:firstLine="560"/>
        <w:rPr>
          <w:rFonts w:hint="eastAsia" w:hAnsi="Verdana"/>
          <w:sz w:val="24"/>
          <w:szCs w:val="24"/>
        </w:rPr>
      </w:pPr>
      <w:r>
        <w:rPr>
          <w:rFonts w:hint="eastAsia" w:hAnsi="Verdana"/>
          <w:sz w:val="24"/>
          <w:szCs w:val="24"/>
        </w:rPr>
        <w:t>（2）承担评价工作的环评机构的名称和联系方式</w:t>
      </w:r>
    </w:p>
    <w:p>
      <w:pPr>
        <w:spacing w:line="500" w:lineRule="exact"/>
        <w:ind w:firstLine="560"/>
        <w:rPr>
          <w:rFonts w:hAnsi="Verdana"/>
          <w:sz w:val="24"/>
          <w:szCs w:val="24"/>
        </w:rPr>
      </w:pPr>
      <w:r>
        <w:rPr>
          <w:rFonts w:hint="eastAsia" w:hAnsi="Verdana"/>
          <w:sz w:val="24"/>
          <w:szCs w:val="24"/>
        </w:rPr>
        <w:t>评价机构：中煤科工重庆设计研究院（集团）有限公司</w:t>
      </w:r>
    </w:p>
    <w:p>
      <w:pPr>
        <w:spacing w:line="500" w:lineRule="exact"/>
        <w:ind w:firstLine="560"/>
        <w:rPr>
          <w:rFonts w:hint="default" w:hAnsi="Verdana" w:eastAsia="宋体"/>
          <w:sz w:val="24"/>
          <w:szCs w:val="24"/>
          <w:lang w:val="en-US" w:eastAsia="zh-CN"/>
        </w:rPr>
      </w:pPr>
      <w:r>
        <w:rPr>
          <w:rFonts w:hint="eastAsia" w:hAnsi="Verdana"/>
          <w:sz w:val="24"/>
          <w:szCs w:val="24"/>
        </w:rPr>
        <w:t>联系地址：重庆市渝中区长江二路179号</w:t>
      </w:r>
      <w:r>
        <w:rPr>
          <w:rFonts w:hint="eastAsia" w:hAnsi="Verdana"/>
          <w:sz w:val="24"/>
          <w:szCs w:val="24"/>
          <w:lang w:eastAsia="zh-CN"/>
        </w:rPr>
        <w:t>，</w:t>
      </w:r>
      <w:r>
        <w:rPr>
          <w:rFonts w:hint="eastAsia" w:hAnsi="Verdana"/>
          <w:sz w:val="24"/>
          <w:szCs w:val="24"/>
          <w:lang w:val="en-US" w:eastAsia="zh-CN"/>
        </w:rPr>
        <w:t>8</w:t>
      </w:r>
    </w:p>
    <w:p>
      <w:pPr>
        <w:spacing w:line="500" w:lineRule="exact"/>
        <w:ind w:firstLine="560"/>
        <w:rPr>
          <w:rFonts w:hAnsi="Verdana"/>
          <w:sz w:val="24"/>
          <w:szCs w:val="24"/>
        </w:rPr>
      </w:pPr>
      <w:r>
        <w:rPr>
          <w:rFonts w:hint="eastAsia" w:hAnsi="Verdana"/>
          <w:sz w:val="24"/>
          <w:szCs w:val="24"/>
        </w:rPr>
        <w:t>联 系 人：</w:t>
      </w:r>
      <w:r>
        <w:rPr>
          <w:rFonts w:hint="eastAsia" w:hAnsi="Verdana"/>
          <w:sz w:val="24"/>
          <w:szCs w:val="24"/>
          <w:lang w:val="en-US" w:eastAsia="zh-CN"/>
        </w:rPr>
        <w:t>王</w:t>
      </w:r>
      <w:r>
        <w:rPr>
          <w:rFonts w:hint="eastAsia" w:hAnsi="Verdana"/>
          <w:sz w:val="24"/>
          <w:szCs w:val="24"/>
        </w:rPr>
        <w:t>工  联系电话：18629692056</w:t>
      </w:r>
    </w:p>
    <w:p>
      <w:pPr>
        <w:spacing w:line="500" w:lineRule="exact"/>
        <w:ind w:firstLine="560"/>
        <w:rPr>
          <w:rFonts w:hAnsi="Verdana"/>
          <w:sz w:val="24"/>
          <w:szCs w:val="24"/>
        </w:rPr>
      </w:pPr>
      <w:r>
        <w:rPr>
          <w:rFonts w:hint="eastAsia" w:hAnsi="Verdana"/>
          <w:sz w:val="24"/>
          <w:szCs w:val="24"/>
        </w:rPr>
        <w:t>邮箱：357860672＠qq.com</w:t>
      </w:r>
    </w:p>
    <w:p>
      <w:pPr>
        <w:spacing w:line="500" w:lineRule="exact"/>
        <w:ind w:firstLine="600"/>
        <w:rPr>
          <w:rFonts w:hAnsi="Verdana"/>
          <w:sz w:val="24"/>
          <w:szCs w:val="24"/>
        </w:rPr>
      </w:pPr>
    </w:p>
    <w:p>
      <w:pPr>
        <w:spacing w:line="500" w:lineRule="exact"/>
        <w:ind w:firstLine="600"/>
        <w:rPr>
          <w:rFonts w:hint="eastAsia" w:hAnsi="Verdana"/>
          <w:sz w:val="24"/>
          <w:szCs w:val="24"/>
        </w:rPr>
      </w:pPr>
      <w:r>
        <w:rPr>
          <w:rFonts w:hint="eastAsia" w:hAnsi="Verdana"/>
          <w:sz w:val="24"/>
          <w:szCs w:val="24"/>
        </w:rPr>
        <w:t>请公众在发表意见的同时尽量提供详尽的联系方式，以便我们及时向您反馈相关信息</w:t>
      </w:r>
      <w:r>
        <w:rPr>
          <w:rFonts w:hint="eastAsia" w:hAnsi="Verdana"/>
          <w:sz w:val="24"/>
          <w:szCs w:val="24"/>
          <w:lang w:eastAsia="zh-CN"/>
        </w:rPr>
        <w:t>，我公司承诺您的个人信息将不会用于除环境影响评价公众参与之外的用途</w:t>
      </w:r>
      <w:r>
        <w:rPr>
          <w:rFonts w:hint="eastAsia" w:hAnsi="Verdana"/>
          <w:sz w:val="24"/>
          <w:szCs w:val="24"/>
        </w:rPr>
        <w:t>。</w:t>
      </w:r>
    </w:p>
    <w:p>
      <w:pPr>
        <w:spacing w:line="500" w:lineRule="exact"/>
        <w:ind w:firstLine="600"/>
        <w:rPr>
          <w:rFonts w:hAnsi="Verdana"/>
          <w:sz w:val="24"/>
          <w:szCs w:val="24"/>
        </w:rPr>
      </w:pPr>
    </w:p>
    <w:p>
      <w:pPr>
        <w:spacing w:line="500" w:lineRule="exact"/>
        <w:ind w:firstLine="600"/>
        <w:jc w:val="right"/>
        <w:rPr>
          <w:rFonts w:hAnsi="Verdana"/>
          <w:bCs/>
          <w:sz w:val="24"/>
          <w:szCs w:val="24"/>
        </w:rPr>
      </w:pPr>
      <w:r>
        <w:rPr>
          <w:rFonts w:hint="eastAsia" w:hAnsi="Verdana"/>
          <w:bCs/>
          <w:sz w:val="24"/>
          <w:szCs w:val="24"/>
        </w:rPr>
        <w:t>赛力斯汽车有限公司重庆两江分公司</w:t>
      </w:r>
    </w:p>
    <w:p>
      <w:pPr>
        <w:spacing w:line="500" w:lineRule="exact"/>
        <w:ind w:firstLine="600"/>
        <w:jc w:val="right"/>
        <w:rPr>
          <w:rFonts w:hAnsi="Verdana"/>
          <w:sz w:val="24"/>
          <w:szCs w:val="24"/>
        </w:rPr>
      </w:pPr>
      <w:r>
        <w:rPr>
          <w:rFonts w:hint="eastAsia" w:hAnsi="Verdana"/>
          <w:sz w:val="24"/>
          <w:szCs w:val="24"/>
        </w:rPr>
        <w:t>202</w:t>
      </w:r>
      <w:r>
        <w:rPr>
          <w:rFonts w:hint="eastAsia" w:hAnsi="Verdana"/>
          <w:sz w:val="24"/>
          <w:szCs w:val="24"/>
          <w:lang w:val="en-US" w:eastAsia="zh-CN"/>
        </w:rPr>
        <w:t>4</w:t>
      </w:r>
      <w:r>
        <w:rPr>
          <w:rFonts w:hint="eastAsia" w:hAnsi="Verdana"/>
          <w:sz w:val="24"/>
          <w:szCs w:val="24"/>
        </w:rPr>
        <w:t>年</w:t>
      </w:r>
      <w:r>
        <w:rPr>
          <w:rFonts w:hint="eastAsia" w:hAnsi="Verdana"/>
          <w:sz w:val="24"/>
          <w:szCs w:val="24"/>
          <w:lang w:val="en-US" w:eastAsia="zh-CN"/>
        </w:rPr>
        <w:t>1</w:t>
      </w:r>
      <w:r>
        <w:rPr>
          <w:rFonts w:hint="eastAsia" w:hAnsi="Verdana"/>
          <w:sz w:val="24"/>
          <w:szCs w:val="24"/>
        </w:rPr>
        <w:t>月</w:t>
      </w:r>
      <w:r>
        <w:rPr>
          <w:rFonts w:hint="eastAsia" w:hAnsi="Verdana"/>
          <w:sz w:val="24"/>
          <w:szCs w:val="24"/>
          <w:lang w:val="en-US" w:eastAsia="zh-CN"/>
        </w:rPr>
        <w:t>12</w:t>
      </w:r>
      <w:r>
        <w:rPr>
          <w:rFonts w:hint="eastAsia" w:hAnsi="Verdana"/>
          <w:sz w:val="24"/>
          <w:szCs w:val="24"/>
        </w:rPr>
        <w:t>日</w:t>
      </w:r>
    </w:p>
    <w:p>
      <w:pPr>
        <w:rPr>
          <w:rStyle w:val="10"/>
          <w:rFonts w:hAnsi="Verdana" w:cs="Arial"/>
          <w:sz w:val="24"/>
          <w:szCs w:val="24"/>
        </w:rPr>
      </w:pPr>
    </w:p>
    <w:p>
      <w:pPr>
        <w:rPr>
          <w:rStyle w:val="10"/>
          <w:rFonts w:hAnsi="Verdana" w:cs="Arial"/>
          <w:sz w:val="24"/>
          <w:szCs w:val="24"/>
        </w:rPr>
      </w:pPr>
    </w:p>
    <w:p>
      <w:pPr>
        <w:rPr>
          <w:rStyle w:val="10"/>
          <w:rFonts w:hAnsi="Verdana" w:cs="Arial"/>
          <w:sz w:val="28"/>
          <w:szCs w:val="28"/>
        </w:rPr>
      </w:pPr>
    </w:p>
    <w:p>
      <w:pPr>
        <w:rPr>
          <w:rStyle w:val="10"/>
          <w:rFonts w:hAnsi="Verdana" w:cs="Arial"/>
          <w:sz w:val="28"/>
          <w:szCs w:val="28"/>
        </w:rPr>
      </w:pPr>
    </w:p>
    <w:p>
      <w:pPr>
        <w:rPr>
          <w:rStyle w:val="10"/>
          <w:rFonts w:hAnsi="Verdana" w:cs="Arial"/>
          <w:sz w:val="28"/>
          <w:szCs w:val="28"/>
        </w:rPr>
      </w:pPr>
    </w:p>
    <w:p>
      <w:pPr>
        <w:rPr>
          <w:rStyle w:val="10"/>
          <w:rFonts w:hAnsi="Verdana" w:cs="Arial"/>
          <w:sz w:val="28"/>
          <w:szCs w:val="28"/>
        </w:rPr>
      </w:pPr>
    </w:p>
    <w:p>
      <w:pPr>
        <w:rPr>
          <w:rStyle w:val="10"/>
          <w:rFonts w:hAnsi="Verdana" w:cs="Arial"/>
          <w:sz w:val="28"/>
          <w:szCs w:val="28"/>
        </w:rPr>
      </w:pPr>
    </w:p>
    <w:p>
      <w:pPr>
        <w:rPr>
          <w:rStyle w:val="10"/>
          <w:rFonts w:hAnsi="Verdana" w:cs="Arial"/>
          <w:sz w:val="28"/>
          <w:szCs w:val="28"/>
        </w:rPr>
      </w:pPr>
    </w:p>
    <w:p/>
    <w:sectPr>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0ODRiOTdhMjRlNDYxODYwNWZlNDk4ZmUzODYzZDkifQ=="/>
  </w:docVars>
  <w:rsids>
    <w:rsidRoot w:val="00334C36"/>
    <w:rsid w:val="000030DB"/>
    <w:rsid w:val="00010355"/>
    <w:rsid w:val="00012406"/>
    <w:rsid w:val="00021A99"/>
    <w:rsid w:val="00031A5F"/>
    <w:rsid w:val="00055155"/>
    <w:rsid w:val="00057444"/>
    <w:rsid w:val="00075E48"/>
    <w:rsid w:val="00082615"/>
    <w:rsid w:val="00085CA3"/>
    <w:rsid w:val="000B2A27"/>
    <w:rsid w:val="000B53C2"/>
    <w:rsid w:val="000D6FDD"/>
    <w:rsid w:val="000E3475"/>
    <w:rsid w:val="000E48D6"/>
    <w:rsid w:val="000E4F90"/>
    <w:rsid w:val="001004D4"/>
    <w:rsid w:val="001060EE"/>
    <w:rsid w:val="0011499B"/>
    <w:rsid w:val="00125E54"/>
    <w:rsid w:val="001311DB"/>
    <w:rsid w:val="00136924"/>
    <w:rsid w:val="00142086"/>
    <w:rsid w:val="001545ED"/>
    <w:rsid w:val="0015598F"/>
    <w:rsid w:val="0017017E"/>
    <w:rsid w:val="00172B51"/>
    <w:rsid w:val="0017565E"/>
    <w:rsid w:val="0018071A"/>
    <w:rsid w:val="001807B6"/>
    <w:rsid w:val="001A55B8"/>
    <w:rsid w:val="001A768C"/>
    <w:rsid w:val="001B5DB5"/>
    <w:rsid w:val="001C7253"/>
    <w:rsid w:val="001D24D5"/>
    <w:rsid w:val="001E31D0"/>
    <w:rsid w:val="001F5042"/>
    <w:rsid w:val="001F763E"/>
    <w:rsid w:val="001F7807"/>
    <w:rsid w:val="0020439E"/>
    <w:rsid w:val="002139FB"/>
    <w:rsid w:val="00226DD5"/>
    <w:rsid w:val="00234E04"/>
    <w:rsid w:val="00256AAB"/>
    <w:rsid w:val="002628E9"/>
    <w:rsid w:val="00264528"/>
    <w:rsid w:val="002645BA"/>
    <w:rsid w:val="00274E01"/>
    <w:rsid w:val="002A7354"/>
    <w:rsid w:val="002C2711"/>
    <w:rsid w:val="002D0DD4"/>
    <w:rsid w:val="002D378A"/>
    <w:rsid w:val="002E32FE"/>
    <w:rsid w:val="002E7726"/>
    <w:rsid w:val="00306AE6"/>
    <w:rsid w:val="003220E9"/>
    <w:rsid w:val="003333C5"/>
    <w:rsid w:val="00334C36"/>
    <w:rsid w:val="00340388"/>
    <w:rsid w:val="003523EC"/>
    <w:rsid w:val="0037024C"/>
    <w:rsid w:val="003759C7"/>
    <w:rsid w:val="0038367A"/>
    <w:rsid w:val="003A04B5"/>
    <w:rsid w:val="003B0624"/>
    <w:rsid w:val="003B687B"/>
    <w:rsid w:val="003C0E2A"/>
    <w:rsid w:val="003C158F"/>
    <w:rsid w:val="003C746A"/>
    <w:rsid w:val="003D1EAB"/>
    <w:rsid w:val="003D24F6"/>
    <w:rsid w:val="003D2C36"/>
    <w:rsid w:val="003D41A3"/>
    <w:rsid w:val="003D79C5"/>
    <w:rsid w:val="003F4DC9"/>
    <w:rsid w:val="0040687C"/>
    <w:rsid w:val="0041071E"/>
    <w:rsid w:val="00420D94"/>
    <w:rsid w:val="00426310"/>
    <w:rsid w:val="00432FC4"/>
    <w:rsid w:val="00437222"/>
    <w:rsid w:val="00443476"/>
    <w:rsid w:val="00444E0E"/>
    <w:rsid w:val="004459E7"/>
    <w:rsid w:val="00474BBE"/>
    <w:rsid w:val="00475D92"/>
    <w:rsid w:val="00494D2E"/>
    <w:rsid w:val="004A112A"/>
    <w:rsid w:val="004C0EFC"/>
    <w:rsid w:val="004C39DE"/>
    <w:rsid w:val="004C47E8"/>
    <w:rsid w:val="004D7D2C"/>
    <w:rsid w:val="004F05E2"/>
    <w:rsid w:val="004F289D"/>
    <w:rsid w:val="005329E8"/>
    <w:rsid w:val="0055066C"/>
    <w:rsid w:val="0055173B"/>
    <w:rsid w:val="00560D3D"/>
    <w:rsid w:val="005628DE"/>
    <w:rsid w:val="005720E9"/>
    <w:rsid w:val="0059073A"/>
    <w:rsid w:val="00596230"/>
    <w:rsid w:val="005A0B38"/>
    <w:rsid w:val="005C0DB5"/>
    <w:rsid w:val="005C2A88"/>
    <w:rsid w:val="005D3FB3"/>
    <w:rsid w:val="005E4C11"/>
    <w:rsid w:val="005E5CFA"/>
    <w:rsid w:val="00606F79"/>
    <w:rsid w:val="00616A5E"/>
    <w:rsid w:val="00623BF7"/>
    <w:rsid w:val="00627329"/>
    <w:rsid w:val="006345DE"/>
    <w:rsid w:val="006428A0"/>
    <w:rsid w:val="00645C6B"/>
    <w:rsid w:val="0065557E"/>
    <w:rsid w:val="00660268"/>
    <w:rsid w:val="00660A7A"/>
    <w:rsid w:val="00661487"/>
    <w:rsid w:val="006675EF"/>
    <w:rsid w:val="006776BC"/>
    <w:rsid w:val="00696565"/>
    <w:rsid w:val="006B5418"/>
    <w:rsid w:val="006C001A"/>
    <w:rsid w:val="006D1CEE"/>
    <w:rsid w:val="006D405C"/>
    <w:rsid w:val="006D7DCB"/>
    <w:rsid w:val="006E14A1"/>
    <w:rsid w:val="006E4387"/>
    <w:rsid w:val="006E4E0A"/>
    <w:rsid w:val="006E4FF3"/>
    <w:rsid w:val="006F3B18"/>
    <w:rsid w:val="0071467F"/>
    <w:rsid w:val="00724D4C"/>
    <w:rsid w:val="0073407F"/>
    <w:rsid w:val="00743C2E"/>
    <w:rsid w:val="007455F1"/>
    <w:rsid w:val="0075180B"/>
    <w:rsid w:val="00755A13"/>
    <w:rsid w:val="00770D20"/>
    <w:rsid w:val="007714D0"/>
    <w:rsid w:val="0077242A"/>
    <w:rsid w:val="00773909"/>
    <w:rsid w:val="007A06E5"/>
    <w:rsid w:val="007A2303"/>
    <w:rsid w:val="007C7EAD"/>
    <w:rsid w:val="007E55F0"/>
    <w:rsid w:val="00803FDB"/>
    <w:rsid w:val="00814D60"/>
    <w:rsid w:val="00824564"/>
    <w:rsid w:val="008263E7"/>
    <w:rsid w:val="00830153"/>
    <w:rsid w:val="00833BE6"/>
    <w:rsid w:val="00834F77"/>
    <w:rsid w:val="00842842"/>
    <w:rsid w:val="0084585A"/>
    <w:rsid w:val="008468D5"/>
    <w:rsid w:val="0085683B"/>
    <w:rsid w:val="0088166D"/>
    <w:rsid w:val="0088668D"/>
    <w:rsid w:val="00890D9F"/>
    <w:rsid w:val="00891D54"/>
    <w:rsid w:val="00897BA5"/>
    <w:rsid w:val="008A1789"/>
    <w:rsid w:val="008B4A9E"/>
    <w:rsid w:val="008B4FEE"/>
    <w:rsid w:val="008B78DA"/>
    <w:rsid w:val="008C1769"/>
    <w:rsid w:val="008C2CBF"/>
    <w:rsid w:val="008D0D24"/>
    <w:rsid w:val="008D4094"/>
    <w:rsid w:val="008D4EB6"/>
    <w:rsid w:val="008D6130"/>
    <w:rsid w:val="008E3678"/>
    <w:rsid w:val="008E5795"/>
    <w:rsid w:val="008F18C6"/>
    <w:rsid w:val="008F209B"/>
    <w:rsid w:val="008F2EA6"/>
    <w:rsid w:val="00900BAF"/>
    <w:rsid w:val="00907E86"/>
    <w:rsid w:val="009234B8"/>
    <w:rsid w:val="00934F1C"/>
    <w:rsid w:val="009673F8"/>
    <w:rsid w:val="0097610F"/>
    <w:rsid w:val="00991F41"/>
    <w:rsid w:val="009956D0"/>
    <w:rsid w:val="00997554"/>
    <w:rsid w:val="009A07BA"/>
    <w:rsid w:val="009A1C3D"/>
    <w:rsid w:val="009A5AB0"/>
    <w:rsid w:val="009B43D6"/>
    <w:rsid w:val="009C71B5"/>
    <w:rsid w:val="009E7598"/>
    <w:rsid w:val="00A12535"/>
    <w:rsid w:val="00A203E8"/>
    <w:rsid w:val="00A36EBE"/>
    <w:rsid w:val="00A4342F"/>
    <w:rsid w:val="00A4428B"/>
    <w:rsid w:val="00A45A85"/>
    <w:rsid w:val="00A47237"/>
    <w:rsid w:val="00A548B7"/>
    <w:rsid w:val="00A612E1"/>
    <w:rsid w:val="00A67DFA"/>
    <w:rsid w:val="00A82C7C"/>
    <w:rsid w:val="00A834A3"/>
    <w:rsid w:val="00AA072C"/>
    <w:rsid w:val="00AA3BAD"/>
    <w:rsid w:val="00AC0ACB"/>
    <w:rsid w:val="00AC2028"/>
    <w:rsid w:val="00AC5095"/>
    <w:rsid w:val="00AD124A"/>
    <w:rsid w:val="00AD3D6F"/>
    <w:rsid w:val="00AD78CE"/>
    <w:rsid w:val="00AD7EE2"/>
    <w:rsid w:val="00AF1DAB"/>
    <w:rsid w:val="00AF6ACC"/>
    <w:rsid w:val="00B11EBE"/>
    <w:rsid w:val="00B16844"/>
    <w:rsid w:val="00B25087"/>
    <w:rsid w:val="00B3540F"/>
    <w:rsid w:val="00B378B3"/>
    <w:rsid w:val="00B5540D"/>
    <w:rsid w:val="00B623F0"/>
    <w:rsid w:val="00B64CCA"/>
    <w:rsid w:val="00B72792"/>
    <w:rsid w:val="00B82325"/>
    <w:rsid w:val="00B923A6"/>
    <w:rsid w:val="00BA300D"/>
    <w:rsid w:val="00BB3AF8"/>
    <w:rsid w:val="00BB3F5E"/>
    <w:rsid w:val="00BB5978"/>
    <w:rsid w:val="00BB6FE6"/>
    <w:rsid w:val="00BC251E"/>
    <w:rsid w:val="00BE2C18"/>
    <w:rsid w:val="00BE4C9D"/>
    <w:rsid w:val="00C05372"/>
    <w:rsid w:val="00C3289F"/>
    <w:rsid w:val="00C35A71"/>
    <w:rsid w:val="00C42675"/>
    <w:rsid w:val="00C50FEF"/>
    <w:rsid w:val="00C5170F"/>
    <w:rsid w:val="00C57091"/>
    <w:rsid w:val="00C67785"/>
    <w:rsid w:val="00C74FE9"/>
    <w:rsid w:val="00C77BE2"/>
    <w:rsid w:val="00C85899"/>
    <w:rsid w:val="00C9622E"/>
    <w:rsid w:val="00CA2FF8"/>
    <w:rsid w:val="00CB2175"/>
    <w:rsid w:val="00CD56A9"/>
    <w:rsid w:val="00CE2A6D"/>
    <w:rsid w:val="00CE575C"/>
    <w:rsid w:val="00CF2D8E"/>
    <w:rsid w:val="00D2070A"/>
    <w:rsid w:val="00D23104"/>
    <w:rsid w:val="00D243FA"/>
    <w:rsid w:val="00D35557"/>
    <w:rsid w:val="00D51E40"/>
    <w:rsid w:val="00D72693"/>
    <w:rsid w:val="00D916A6"/>
    <w:rsid w:val="00D9648D"/>
    <w:rsid w:val="00DD1995"/>
    <w:rsid w:val="00DD1FA3"/>
    <w:rsid w:val="00DD4BA8"/>
    <w:rsid w:val="00E01A68"/>
    <w:rsid w:val="00E02C71"/>
    <w:rsid w:val="00E06786"/>
    <w:rsid w:val="00E10D46"/>
    <w:rsid w:val="00E13887"/>
    <w:rsid w:val="00E27570"/>
    <w:rsid w:val="00E34685"/>
    <w:rsid w:val="00E424F7"/>
    <w:rsid w:val="00E476F8"/>
    <w:rsid w:val="00E504BC"/>
    <w:rsid w:val="00E536F6"/>
    <w:rsid w:val="00E626E4"/>
    <w:rsid w:val="00E6546E"/>
    <w:rsid w:val="00E707E4"/>
    <w:rsid w:val="00E7263A"/>
    <w:rsid w:val="00E75B2B"/>
    <w:rsid w:val="00E92942"/>
    <w:rsid w:val="00EC710D"/>
    <w:rsid w:val="00EF18B7"/>
    <w:rsid w:val="00EF7763"/>
    <w:rsid w:val="00F16BE3"/>
    <w:rsid w:val="00F172C6"/>
    <w:rsid w:val="00F263B3"/>
    <w:rsid w:val="00F26740"/>
    <w:rsid w:val="00F53D9D"/>
    <w:rsid w:val="00F56296"/>
    <w:rsid w:val="00F654C4"/>
    <w:rsid w:val="00F83DC4"/>
    <w:rsid w:val="00F85C61"/>
    <w:rsid w:val="00FD195A"/>
    <w:rsid w:val="00FD615D"/>
    <w:rsid w:val="00FF04F4"/>
    <w:rsid w:val="00FF4246"/>
    <w:rsid w:val="02590923"/>
    <w:rsid w:val="354C622D"/>
    <w:rsid w:val="441F3153"/>
    <w:rsid w:val="497B52ED"/>
    <w:rsid w:val="54C00B0E"/>
    <w:rsid w:val="561F3842"/>
    <w:rsid w:val="6ACA3A8C"/>
    <w:rsid w:val="79BC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autoRedefine/>
    <w:semiHidden/>
    <w:unhideWhenUsed/>
    <w:qFormat/>
    <w:uiPriority w:val="99"/>
    <w:rPr>
      <w:b/>
      <w:bCs/>
    </w:rPr>
  </w:style>
  <w:style w:type="character" w:styleId="10">
    <w:name w:val="Strong"/>
    <w:autoRedefine/>
    <w:qFormat/>
    <w:uiPriority w:val="22"/>
    <w:rPr>
      <w:b/>
      <w:bCs/>
    </w:rPr>
  </w:style>
  <w:style w:type="character" w:styleId="11">
    <w:name w:val="Hyperlink"/>
    <w:uiPriority w:val="0"/>
    <w:rPr>
      <w:color w:val="0000FF"/>
      <w:u w:val="single"/>
    </w:rPr>
  </w:style>
  <w:style w:type="character" w:styleId="12">
    <w:name w:val="annotation reference"/>
    <w:basedOn w:val="9"/>
    <w:autoRedefine/>
    <w:semiHidden/>
    <w:unhideWhenUsed/>
    <w:qFormat/>
    <w:uiPriority w:val="99"/>
    <w:rPr>
      <w:sz w:val="21"/>
      <w:szCs w:val="21"/>
    </w:rPr>
  </w:style>
  <w:style w:type="character" w:customStyle="1" w:styleId="13">
    <w:name w:val="批注框文本 字符"/>
    <w:basedOn w:val="9"/>
    <w:link w:val="3"/>
    <w:autoRedefine/>
    <w:semiHidden/>
    <w:qFormat/>
    <w:uiPriority w:val="99"/>
    <w:rPr>
      <w:sz w:val="18"/>
      <w:szCs w:val="18"/>
    </w:rPr>
  </w:style>
  <w:style w:type="character" w:customStyle="1" w:styleId="14">
    <w:name w:val="页眉 字符"/>
    <w:basedOn w:val="9"/>
    <w:link w:val="5"/>
    <w:autoRedefine/>
    <w:qFormat/>
    <w:uiPriority w:val="99"/>
    <w:rPr>
      <w:rFonts w:ascii="Times New Roman" w:hAnsi="Times New Roman" w:eastAsia="宋体" w:cs="Times New Roman"/>
      <w:sz w:val="18"/>
      <w:szCs w:val="18"/>
    </w:rPr>
  </w:style>
  <w:style w:type="character" w:customStyle="1" w:styleId="15">
    <w:name w:val="页脚 字符"/>
    <w:basedOn w:val="9"/>
    <w:link w:val="4"/>
    <w:autoRedefine/>
    <w:qFormat/>
    <w:uiPriority w:val="99"/>
    <w:rPr>
      <w:rFonts w:ascii="Times New Roman" w:hAnsi="Times New Roman" w:eastAsia="宋体" w:cs="Times New Roman"/>
      <w:sz w:val="18"/>
      <w:szCs w:val="18"/>
    </w:rPr>
  </w:style>
  <w:style w:type="character" w:customStyle="1" w:styleId="16">
    <w:name w:val="批注文字 字符"/>
    <w:basedOn w:val="9"/>
    <w:link w:val="2"/>
    <w:autoRedefine/>
    <w:semiHidden/>
    <w:qFormat/>
    <w:uiPriority w:val="99"/>
    <w:rPr>
      <w:rFonts w:ascii="Times New Roman" w:hAnsi="Times New Roman" w:eastAsia="宋体" w:cs="Times New Roman"/>
      <w:szCs w:val="24"/>
    </w:rPr>
  </w:style>
  <w:style w:type="character" w:customStyle="1" w:styleId="17">
    <w:name w:val="批注主题 字符"/>
    <w:basedOn w:val="16"/>
    <w:link w:val="7"/>
    <w:autoRedefine/>
    <w:semiHidden/>
    <w:qFormat/>
    <w:uiPriority w:val="99"/>
    <w:rPr>
      <w:rFonts w:ascii="Times New Roman" w:hAnsi="Times New Roman" w:eastAsia="宋体" w:cs="Times New Roman"/>
      <w:b/>
      <w:bCs/>
      <w:szCs w:val="24"/>
    </w:rPr>
  </w:style>
  <w:style w:type="character" w:customStyle="1" w:styleId="18">
    <w:name w:val="Unresolved Mention"/>
    <w:basedOn w:val="9"/>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573</Words>
  <Characters>786</Characters>
  <Lines>5</Lines>
  <Paragraphs>1</Paragraphs>
  <TotalTime>70</TotalTime>
  <ScaleCrop>false</ScaleCrop>
  <LinksUpToDate>false</LinksUpToDate>
  <CharactersWithSpaces>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2022-09-20T07:34:00Z</dcterms:created>
  <dc:creator>王润泽</dc:creator>
  <cp:lastModifiedBy>WRZ</cp:lastModifiedBy>
  <dcterms:modified xsi:type="dcterms:W3CDTF">2024-01-12T02:03:31Z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39BF0A7F8C314D679D9CEB65F9A5C600_12</vt:lpwstr>
  </property>
</Properties>
</file>